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b984244ee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131832fe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Rebiszewo Studzianki,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1e5cbfebd4c9c" /><Relationship Type="http://schemas.openxmlformats.org/officeDocument/2006/relationships/numbering" Target="/word/numbering.xml" Id="R49f24532fb7b441c" /><Relationship Type="http://schemas.openxmlformats.org/officeDocument/2006/relationships/settings" Target="/word/settings.xml" Id="R5245718e8ccf4ec7" /><Relationship Type="http://schemas.openxmlformats.org/officeDocument/2006/relationships/image" Target="/word/media/513fb34d-b7e5-4937-bb47-1617ee4abe8f.png" Id="Rb06131832fe94f98" /></Relationships>
</file>