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288e5a338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76fc908f3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77225ec1a4fa5" /><Relationship Type="http://schemas.openxmlformats.org/officeDocument/2006/relationships/numbering" Target="/word/numbering.xml" Id="Rc55948616d664c60" /><Relationship Type="http://schemas.openxmlformats.org/officeDocument/2006/relationships/settings" Target="/word/settings.xml" Id="R8b73ac04157d485a" /><Relationship Type="http://schemas.openxmlformats.org/officeDocument/2006/relationships/image" Target="/word/media/d26380c1-ffe9-4eee-b3a8-b320224faf7a.png" Id="Rdc276fc908f34d2d" /></Relationships>
</file>