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c6f26ce65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663a24c2f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3e788b5c94cbd" /><Relationship Type="http://schemas.openxmlformats.org/officeDocument/2006/relationships/numbering" Target="/word/numbering.xml" Id="R81095cd90de54c04" /><Relationship Type="http://schemas.openxmlformats.org/officeDocument/2006/relationships/settings" Target="/word/settings.xml" Id="R24d26fed726a4329" /><Relationship Type="http://schemas.openxmlformats.org/officeDocument/2006/relationships/image" Target="/word/media/1e84060d-a403-4971-9a37-1d30fd4680ba.png" Id="Rcef663a24c2f496c" /></Relationships>
</file>