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6534933f9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b6f8c13fe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a945c314f46e1" /><Relationship Type="http://schemas.openxmlformats.org/officeDocument/2006/relationships/numbering" Target="/word/numbering.xml" Id="R207a855c9d854adb" /><Relationship Type="http://schemas.openxmlformats.org/officeDocument/2006/relationships/settings" Target="/word/settings.xml" Id="Rebd0e0b267ea4d91" /><Relationship Type="http://schemas.openxmlformats.org/officeDocument/2006/relationships/image" Target="/word/media/64dc337c-b04b-4c2d-99f8-17d962106bc8.png" Id="R774b6f8c13fe4f5e" /></Relationships>
</file>