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5004bc590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6f192ed8d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c2b965cd6497e" /><Relationship Type="http://schemas.openxmlformats.org/officeDocument/2006/relationships/numbering" Target="/word/numbering.xml" Id="R54bc16def98e4c3d" /><Relationship Type="http://schemas.openxmlformats.org/officeDocument/2006/relationships/settings" Target="/word/settings.xml" Id="R6d14d3ddf5ac4993" /><Relationship Type="http://schemas.openxmlformats.org/officeDocument/2006/relationships/image" Target="/word/media/ca95c376-2867-46d0-8d80-71a8379d35ed.png" Id="R6526f192ed8d4dd2" /></Relationships>
</file>