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ac6f87163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24b2fd9dc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92c1e087b4cdc" /><Relationship Type="http://schemas.openxmlformats.org/officeDocument/2006/relationships/numbering" Target="/word/numbering.xml" Id="R6971d5bd810142c8" /><Relationship Type="http://schemas.openxmlformats.org/officeDocument/2006/relationships/settings" Target="/word/settings.xml" Id="R51771ea54a7b4ac7" /><Relationship Type="http://schemas.openxmlformats.org/officeDocument/2006/relationships/image" Target="/word/media/76d90f96-c23a-4ff7-98d4-ca211bb9aefd.png" Id="R1ca24b2fd9dc472e" /></Relationships>
</file>