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b2c52053e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4337896d5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5ad3e4aa043d6" /><Relationship Type="http://schemas.openxmlformats.org/officeDocument/2006/relationships/numbering" Target="/word/numbering.xml" Id="R89a43909fe014fcf" /><Relationship Type="http://schemas.openxmlformats.org/officeDocument/2006/relationships/settings" Target="/word/settings.xml" Id="R539f8e463a7140bf" /><Relationship Type="http://schemas.openxmlformats.org/officeDocument/2006/relationships/image" Target="/word/media/c4bb208b-d742-4514-abce-61590b7bd319.png" Id="R86a4337896d54a7f" /></Relationships>
</file>