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752f0ed7c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95c8bf29f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b0562c05d4063" /><Relationship Type="http://schemas.openxmlformats.org/officeDocument/2006/relationships/numbering" Target="/word/numbering.xml" Id="R127f48db3d3a44c9" /><Relationship Type="http://schemas.openxmlformats.org/officeDocument/2006/relationships/settings" Target="/word/settings.xml" Id="Rcc5d4af1ebd54dc4" /><Relationship Type="http://schemas.openxmlformats.org/officeDocument/2006/relationships/image" Target="/word/media/08867a09-ca96-4b0b-ac61-d932233c9338.png" Id="R71f95c8bf29f4824" /></Relationships>
</file>