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2c8ef891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4271963a0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ffa2168424bb3" /><Relationship Type="http://schemas.openxmlformats.org/officeDocument/2006/relationships/numbering" Target="/word/numbering.xml" Id="R34ac9afdfeb24a28" /><Relationship Type="http://schemas.openxmlformats.org/officeDocument/2006/relationships/settings" Target="/word/settings.xml" Id="Rd2f2f9211b824ae7" /><Relationship Type="http://schemas.openxmlformats.org/officeDocument/2006/relationships/image" Target="/word/media/e7838609-5e4a-4fbf-b9ec-70f06fcd6c4d.png" Id="Rd424271963a043a5" /></Relationships>
</file>