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412c677bb847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2c5faebb6b4c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d975f8e5854dc7" /><Relationship Type="http://schemas.openxmlformats.org/officeDocument/2006/relationships/numbering" Target="/word/numbering.xml" Id="R3247781b874840d9" /><Relationship Type="http://schemas.openxmlformats.org/officeDocument/2006/relationships/settings" Target="/word/settings.xml" Id="R6be983abad994e3e" /><Relationship Type="http://schemas.openxmlformats.org/officeDocument/2006/relationships/image" Target="/word/media/1ad60a1d-eef0-435a-a2d3-864e4e4f5f46.png" Id="Rb72c5faebb6b4c50" /></Relationships>
</file>