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bbc0e601c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6b7bf5c48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Rogienice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38bfaf847486c" /><Relationship Type="http://schemas.openxmlformats.org/officeDocument/2006/relationships/numbering" Target="/word/numbering.xml" Id="R0ff350d3f00a44cb" /><Relationship Type="http://schemas.openxmlformats.org/officeDocument/2006/relationships/settings" Target="/word/settings.xml" Id="R180330a33d4a455c" /><Relationship Type="http://schemas.openxmlformats.org/officeDocument/2006/relationships/image" Target="/word/media/375741db-17c6-4c29-aaf7-02ac1a4f1df8.png" Id="R4d46b7bf5c484154" /></Relationships>
</file>