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426beae1d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283f7e8e4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f4085eebd44bf" /><Relationship Type="http://schemas.openxmlformats.org/officeDocument/2006/relationships/numbering" Target="/word/numbering.xml" Id="Rb3f0b62a46aa4934" /><Relationship Type="http://schemas.openxmlformats.org/officeDocument/2006/relationships/settings" Target="/word/settings.xml" Id="R322d8419d2fc493c" /><Relationship Type="http://schemas.openxmlformats.org/officeDocument/2006/relationships/image" Target="/word/media/74ed68ff-4226-42a2-a8d7-8e499e34854f.png" Id="R319283f7e8e44d72" /></Relationships>
</file>