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165d9f7b0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443d2d2b4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Romany Sebory,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d44cbc40a4c00" /><Relationship Type="http://schemas.openxmlformats.org/officeDocument/2006/relationships/numbering" Target="/word/numbering.xml" Id="R219200fabbfa46d3" /><Relationship Type="http://schemas.openxmlformats.org/officeDocument/2006/relationships/settings" Target="/word/settings.xml" Id="R05b7888f11214f90" /><Relationship Type="http://schemas.openxmlformats.org/officeDocument/2006/relationships/image" Target="/word/media/cc29e719-60e3-4e94-a523-9f0e25e0e81f.png" Id="R13c443d2d2b447bf" /></Relationships>
</file>