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1ffd9b222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e205111e1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Romany Sedzieta,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084ce7df64bbc" /><Relationship Type="http://schemas.openxmlformats.org/officeDocument/2006/relationships/numbering" Target="/word/numbering.xml" Id="R9c4392d511ce428c" /><Relationship Type="http://schemas.openxmlformats.org/officeDocument/2006/relationships/settings" Target="/word/settings.xml" Id="Rd076646781344fd1" /><Relationship Type="http://schemas.openxmlformats.org/officeDocument/2006/relationships/image" Target="/word/media/be17d817-b117-4f8c-95af-4f1d117ee660.png" Id="R614e205111e149a3" /></Relationships>
</file>