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016366ced940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5a3a5c5f304e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Rosochacz,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43cdc3744f4cfc" /><Relationship Type="http://schemas.openxmlformats.org/officeDocument/2006/relationships/numbering" Target="/word/numbering.xml" Id="R5d4a0cc8623b4d42" /><Relationship Type="http://schemas.openxmlformats.org/officeDocument/2006/relationships/settings" Target="/word/settings.xml" Id="Rba9429980f774514" /><Relationship Type="http://schemas.openxmlformats.org/officeDocument/2006/relationships/image" Target="/word/media/ab54bdd4-2331-4d0e-a458-c66901e0fe10.png" Id="Rd45a3a5c5f304e24" /></Relationships>
</file>