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26954f180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6cb6fdc44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fb244a12c4ec5" /><Relationship Type="http://schemas.openxmlformats.org/officeDocument/2006/relationships/numbering" Target="/word/numbering.xml" Id="R4dba6e03fcb44cb1" /><Relationship Type="http://schemas.openxmlformats.org/officeDocument/2006/relationships/settings" Target="/word/settings.xml" Id="Rd3761ef494d54cc8" /><Relationship Type="http://schemas.openxmlformats.org/officeDocument/2006/relationships/image" Target="/word/media/8585cc2c-1c12-486e-a87f-eb287d566cde.png" Id="R6736cb6fdc444e6a" /></Relationships>
</file>