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82a29a165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7ed1846cf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Rospuda,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e8c6e326244cb" /><Relationship Type="http://schemas.openxmlformats.org/officeDocument/2006/relationships/numbering" Target="/word/numbering.xml" Id="R994430ccad8b4e15" /><Relationship Type="http://schemas.openxmlformats.org/officeDocument/2006/relationships/settings" Target="/word/settings.xml" Id="Rac30f8b5c11e4e81" /><Relationship Type="http://schemas.openxmlformats.org/officeDocument/2006/relationships/image" Target="/word/media/c15accb6-fe66-4f8c-a719-4e1d8d87cb3e.png" Id="R15d7ed1846cf4889" /></Relationships>
</file>