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9c47981c6640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12d2858db147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31d63c662541be" /><Relationship Type="http://schemas.openxmlformats.org/officeDocument/2006/relationships/numbering" Target="/word/numbering.xml" Id="R467c68ff3c7f45e2" /><Relationship Type="http://schemas.openxmlformats.org/officeDocument/2006/relationships/settings" Target="/word/settings.xml" Id="Rc01b3c9f5cff4815" /><Relationship Type="http://schemas.openxmlformats.org/officeDocument/2006/relationships/image" Target="/word/media/18ede46c-41fc-4dea-b37c-3dcd02ab65ef.png" Id="R9b12d2858db14762" /></Relationships>
</file>