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2a67f023ea45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c4261a8ec94b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34942515b54ea1" /><Relationship Type="http://schemas.openxmlformats.org/officeDocument/2006/relationships/numbering" Target="/word/numbering.xml" Id="R96a36ed3e43f4ca1" /><Relationship Type="http://schemas.openxmlformats.org/officeDocument/2006/relationships/settings" Target="/word/settings.xml" Id="R12d5ad95d8454ca2" /><Relationship Type="http://schemas.openxmlformats.org/officeDocument/2006/relationships/image" Target="/word/media/b22761b6-102a-4203-ab63-8123b0c8a6dc.png" Id="Redc4261a8ec94b2d" /></Relationships>
</file>