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c2168c3a4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fd6ac3580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ea370f62a4be9" /><Relationship Type="http://schemas.openxmlformats.org/officeDocument/2006/relationships/numbering" Target="/word/numbering.xml" Id="R5c1b75b3ad60476f" /><Relationship Type="http://schemas.openxmlformats.org/officeDocument/2006/relationships/settings" Target="/word/settings.xml" Id="Ra1fc977e26ed4e86" /><Relationship Type="http://schemas.openxmlformats.org/officeDocument/2006/relationships/image" Target="/word/media/b90e6d27-b4f5-48d2-a97c-06e25c5becd3.png" Id="R516fd6ac3580407c" /></Relationships>
</file>