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76c418064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89e9f93d7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Rozogi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86fda48f5e4289" /><Relationship Type="http://schemas.openxmlformats.org/officeDocument/2006/relationships/numbering" Target="/word/numbering.xml" Id="R7da1c2b989fb49e0" /><Relationship Type="http://schemas.openxmlformats.org/officeDocument/2006/relationships/settings" Target="/word/settings.xml" Id="R97ab62fd4f8c4d9e" /><Relationship Type="http://schemas.openxmlformats.org/officeDocument/2006/relationships/image" Target="/word/media/39f0f186-65f0-4ce3-9d7d-b53451a98033.png" Id="R0cb89e9f93d743a0" /></Relationships>
</file>