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fc3a991f3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52fb83087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Ruchenka,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a86a09d2d4d41" /><Relationship Type="http://schemas.openxmlformats.org/officeDocument/2006/relationships/numbering" Target="/word/numbering.xml" Id="Rd1ecdfeb18234c78" /><Relationship Type="http://schemas.openxmlformats.org/officeDocument/2006/relationships/settings" Target="/word/settings.xml" Id="R4b1cedb15d6f4bf1" /><Relationship Type="http://schemas.openxmlformats.org/officeDocument/2006/relationships/image" Target="/word/media/1ce4fa50-3f36-40ed-acbe-031314fabe8c.png" Id="R62a52fb8308747cf" /></Relationships>
</file>