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108d95b40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3083568d8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Lubieniecka,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f6138d7074c44" /><Relationship Type="http://schemas.openxmlformats.org/officeDocument/2006/relationships/numbering" Target="/word/numbering.xml" Id="Ra6574115c6404498" /><Relationship Type="http://schemas.openxmlformats.org/officeDocument/2006/relationships/settings" Target="/word/settings.xml" Id="R833c513b5c2949d0" /><Relationship Type="http://schemas.openxmlformats.org/officeDocument/2006/relationships/image" Target="/word/media/5bfd1065-cce5-4d83-8dee-828cc66e164d.png" Id="Rdef3083568d84fd6" /></Relationships>
</file>