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1d2f7ecbb743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1bc0bcf38f24e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2bc0c9e9b748f4" /><Relationship Type="http://schemas.openxmlformats.org/officeDocument/2006/relationships/numbering" Target="/word/numbering.xml" Id="Rf399f4cf32964dc3" /><Relationship Type="http://schemas.openxmlformats.org/officeDocument/2006/relationships/settings" Target="/word/settings.xml" Id="R290ba54091df4484" /><Relationship Type="http://schemas.openxmlformats.org/officeDocument/2006/relationships/image" Target="/word/media/4bbca2f4-2fb0-4fc1-911d-c53b0d61c726.png" Id="R31bc0bcf38f24e46" /></Relationships>
</file>