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46b6c6e46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66efeeab8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Rudy-Rysie,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137713a384d23" /><Relationship Type="http://schemas.openxmlformats.org/officeDocument/2006/relationships/numbering" Target="/word/numbering.xml" Id="R76025e6173474bbe" /><Relationship Type="http://schemas.openxmlformats.org/officeDocument/2006/relationships/settings" Target="/word/settings.xml" Id="Rdc64907ab804421d" /><Relationship Type="http://schemas.openxmlformats.org/officeDocument/2006/relationships/image" Target="/word/media/185277b5-5621-4a79-85e9-9b5a96958bc4.png" Id="R57f66efeeab8492a" /></Relationships>
</file>