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a667daed9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ced8c5907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70a52e7064e9c" /><Relationship Type="http://schemas.openxmlformats.org/officeDocument/2006/relationships/numbering" Target="/word/numbering.xml" Id="Rafd1624f7c794d98" /><Relationship Type="http://schemas.openxmlformats.org/officeDocument/2006/relationships/settings" Target="/word/settings.xml" Id="R6636e353df7844bd" /><Relationship Type="http://schemas.openxmlformats.org/officeDocument/2006/relationships/image" Target="/word/media/cf5708e4-d71c-49a1-b219-5fbbf7af21df.png" Id="Rb80ced8c59074032" /></Relationships>
</file>