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b50d94a6b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83c8338a7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2b5cb1e994b6b" /><Relationship Type="http://schemas.openxmlformats.org/officeDocument/2006/relationships/numbering" Target="/word/numbering.xml" Id="Rf62c49da3cca45e6" /><Relationship Type="http://schemas.openxmlformats.org/officeDocument/2006/relationships/settings" Target="/word/settings.xml" Id="Ref47ff86ceb14aad" /><Relationship Type="http://schemas.openxmlformats.org/officeDocument/2006/relationships/image" Target="/word/media/ee13dd80-4ce6-4599-922f-d80d6f195285.png" Id="R9f483c8338a744ca" /></Relationships>
</file>