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a11d3c96b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b0495df28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Rupniow,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e79f624ba4dca" /><Relationship Type="http://schemas.openxmlformats.org/officeDocument/2006/relationships/numbering" Target="/word/numbering.xml" Id="R3b9a536977be43f9" /><Relationship Type="http://schemas.openxmlformats.org/officeDocument/2006/relationships/settings" Target="/word/settings.xml" Id="R377b07a643f9489f" /><Relationship Type="http://schemas.openxmlformats.org/officeDocument/2006/relationships/image" Target="/word/media/3ab444da-dcd3-4708-b199-c71edb361881.png" Id="R3a2b0495df284a22" /></Relationships>
</file>