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c6727e291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98969f6f9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e2dcdc8c64ca6" /><Relationship Type="http://schemas.openxmlformats.org/officeDocument/2006/relationships/numbering" Target="/word/numbering.xml" Id="Rd79616c4f11a43cf" /><Relationship Type="http://schemas.openxmlformats.org/officeDocument/2006/relationships/settings" Target="/word/settings.xml" Id="R17fbb39fdb9947a8" /><Relationship Type="http://schemas.openxmlformats.org/officeDocument/2006/relationships/image" Target="/word/media/33b5b5d9-0845-49a7-b154-32db2d4366a9.png" Id="R7d598969f6f9471b" /></Relationships>
</file>