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4b53d8dc854a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bcabacf4114a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Rusociny,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5a139a8cb64226" /><Relationship Type="http://schemas.openxmlformats.org/officeDocument/2006/relationships/numbering" Target="/word/numbering.xml" Id="R5bfbdcedb41b4755" /><Relationship Type="http://schemas.openxmlformats.org/officeDocument/2006/relationships/settings" Target="/word/settings.xml" Id="Re1054f65865a44d0" /><Relationship Type="http://schemas.openxmlformats.org/officeDocument/2006/relationships/image" Target="/word/media/1cb06d49-f3f4-46b7-974f-d8823f99dcae.png" Id="R35bcabacf4114a2a" /></Relationships>
</file>