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e0f03dae4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a05077106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Rutki-Kossaki,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2a5fd67094c3a" /><Relationship Type="http://schemas.openxmlformats.org/officeDocument/2006/relationships/numbering" Target="/word/numbering.xml" Id="R96b5fef295e946d5" /><Relationship Type="http://schemas.openxmlformats.org/officeDocument/2006/relationships/settings" Target="/word/settings.xml" Id="Re394c28b19be4cb5" /><Relationship Type="http://schemas.openxmlformats.org/officeDocument/2006/relationships/image" Target="/word/media/b92c8769-9dab-4cb5-9115-78b1d364ee06.png" Id="R10da050771064550" /></Relationships>
</file>