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ad6429193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c14b68a5c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Rutkowskie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b0102762c4b92" /><Relationship Type="http://schemas.openxmlformats.org/officeDocument/2006/relationships/numbering" Target="/word/numbering.xml" Id="R8ad3664cf0464700" /><Relationship Type="http://schemas.openxmlformats.org/officeDocument/2006/relationships/settings" Target="/word/settings.xml" Id="Rb391ba93fb5548c2" /><Relationship Type="http://schemas.openxmlformats.org/officeDocument/2006/relationships/image" Target="/word/media/fab41531-9dce-4125-b580-2ae4b2fd5aef.png" Id="Ra15c14b68a5c4778" /></Relationships>
</file>