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fa9657c07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f110aec5c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Rycharcice Gnaty,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774a7a11b4eb5" /><Relationship Type="http://schemas.openxmlformats.org/officeDocument/2006/relationships/numbering" Target="/word/numbering.xml" Id="R22c6becce5bb47a7" /><Relationship Type="http://schemas.openxmlformats.org/officeDocument/2006/relationships/settings" Target="/word/settings.xml" Id="R7187c91850384d8d" /><Relationship Type="http://schemas.openxmlformats.org/officeDocument/2006/relationships/image" Target="/word/media/f3e4c754-292c-4d9a-87e8-f50642b8c1cd.png" Id="R38bf110aec5c48de" /></Relationships>
</file>