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5f8896ce7c41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16868e2b9c48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Rychnowy,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29852483dd476d" /><Relationship Type="http://schemas.openxmlformats.org/officeDocument/2006/relationships/numbering" Target="/word/numbering.xml" Id="R3b2b637a5bca417a" /><Relationship Type="http://schemas.openxmlformats.org/officeDocument/2006/relationships/settings" Target="/word/settings.xml" Id="R1d3f1792edc946a9" /><Relationship Type="http://schemas.openxmlformats.org/officeDocument/2006/relationships/image" Target="/word/media/7758ebf5-51b1-412a-9461-77eb19a3e99e.png" Id="Rcf16868e2b9c48f3" /></Relationships>
</file>