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2395b5ba3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91b613537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309f8e1a8494a" /><Relationship Type="http://schemas.openxmlformats.org/officeDocument/2006/relationships/numbering" Target="/word/numbering.xml" Id="R28b31cbbe67e4a91" /><Relationship Type="http://schemas.openxmlformats.org/officeDocument/2006/relationships/settings" Target="/word/settings.xml" Id="Rf3b5e83bc49e425a" /><Relationship Type="http://schemas.openxmlformats.org/officeDocument/2006/relationships/image" Target="/word/media/81b3f5b3-aa25-4c50-ba59-1cc89ad506a7.png" Id="R40a91b6135374962" /></Relationships>
</file>