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cffdb4850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e921c78ba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Rydzyn Wloscianskie,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1b11c61644592" /><Relationship Type="http://schemas.openxmlformats.org/officeDocument/2006/relationships/numbering" Target="/word/numbering.xml" Id="R579e822e30f7482f" /><Relationship Type="http://schemas.openxmlformats.org/officeDocument/2006/relationships/settings" Target="/word/settings.xml" Id="Rbe6221a678534921" /><Relationship Type="http://schemas.openxmlformats.org/officeDocument/2006/relationships/image" Target="/word/media/74caec4c-29d5-4caa-9b74-cb0208cf0f81.png" Id="R372e921c78ba4f46" /></Relationships>
</file>