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b15b023fc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2d282112a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Rykaczewo,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2167c41874bb4" /><Relationship Type="http://schemas.openxmlformats.org/officeDocument/2006/relationships/numbering" Target="/word/numbering.xml" Id="R4a42e4e2a2a74074" /><Relationship Type="http://schemas.openxmlformats.org/officeDocument/2006/relationships/settings" Target="/word/settings.xml" Id="Racaa3b4535b546f4" /><Relationship Type="http://schemas.openxmlformats.org/officeDocument/2006/relationships/image" Target="/word/media/a3da325d-4133-4d4b-94af-42c96eeb77d5.png" Id="R5fe2d282112a4283" /></Relationships>
</file>