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fcca7e1584a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e7fa270c2e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bed5767fda410c" /><Relationship Type="http://schemas.openxmlformats.org/officeDocument/2006/relationships/numbering" Target="/word/numbering.xml" Id="Rdee837707a914f26" /><Relationship Type="http://schemas.openxmlformats.org/officeDocument/2006/relationships/settings" Target="/word/settings.xml" Id="R01b9e5a90ee443a0" /><Relationship Type="http://schemas.openxmlformats.org/officeDocument/2006/relationships/image" Target="/word/media/f5df7e99-6dbc-4677-b039-fc2d6edc1ddc.png" Id="R70e7fa270c2e4a73" /></Relationships>
</file>