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4dd33b9a9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cb40b5e95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db9f3379040be" /><Relationship Type="http://schemas.openxmlformats.org/officeDocument/2006/relationships/numbering" Target="/word/numbering.xml" Id="R59dbd1df03ee4504" /><Relationship Type="http://schemas.openxmlformats.org/officeDocument/2006/relationships/settings" Target="/word/settings.xml" Id="Rf91b9034cb914f65" /><Relationship Type="http://schemas.openxmlformats.org/officeDocument/2006/relationships/image" Target="/word/media/81ea47d1-ed43-4918-8236-5ffdd290c9dd.png" Id="R8d2cb40b5e9547c4" /></Relationships>
</file>