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f7614d22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0f2539f6c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7b27a6b4d4b08" /><Relationship Type="http://schemas.openxmlformats.org/officeDocument/2006/relationships/numbering" Target="/word/numbering.xml" Id="R05f65fd120084b86" /><Relationship Type="http://schemas.openxmlformats.org/officeDocument/2006/relationships/settings" Target="/word/settings.xml" Id="R09619a03b4a743da" /><Relationship Type="http://schemas.openxmlformats.org/officeDocument/2006/relationships/image" Target="/word/media/9c05cfbe-a538-40db-9929-cc8d95f4e64b.png" Id="Rbe80f2539f6c4fd5" /></Relationships>
</file>