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e136706b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52ab1d46d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08fb2cae54ff8" /><Relationship Type="http://schemas.openxmlformats.org/officeDocument/2006/relationships/numbering" Target="/word/numbering.xml" Id="R79bb9e8b95e44c66" /><Relationship Type="http://schemas.openxmlformats.org/officeDocument/2006/relationships/settings" Target="/word/settings.xml" Id="R59c8228ef72f4baf" /><Relationship Type="http://schemas.openxmlformats.org/officeDocument/2006/relationships/image" Target="/word/media/4b5b4154-35d5-43bf-b770-d0f88285d1a7.png" Id="R9af52ab1d46d4f42" /></Relationships>
</file>