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66bef85d0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8372305a5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ce552ba97402c" /><Relationship Type="http://schemas.openxmlformats.org/officeDocument/2006/relationships/numbering" Target="/word/numbering.xml" Id="R38af484632024598" /><Relationship Type="http://schemas.openxmlformats.org/officeDocument/2006/relationships/settings" Target="/word/settings.xml" Id="Rfb33b234374049e5" /><Relationship Type="http://schemas.openxmlformats.org/officeDocument/2006/relationships/image" Target="/word/media/50cceeb9-7a93-4268-aa55-bad52238ce48.png" Id="R1998372305a54209" /></Relationships>
</file>