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4cd6f1852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1ec32ac1c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Safronka,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cb879f6094d16" /><Relationship Type="http://schemas.openxmlformats.org/officeDocument/2006/relationships/numbering" Target="/word/numbering.xml" Id="R9fd4662cdd844a30" /><Relationship Type="http://schemas.openxmlformats.org/officeDocument/2006/relationships/settings" Target="/word/settings.xml" Id="R9d7507bcec4241e9" /><Relationship Type="http://schemas.openxmlformats.org/officeDocument/2006/relationships/image" Target="/word/media/4211c04a-5e3f-419a-9a4d-8492fdb8fddb.png" Id="Rc0f1ec32ac1c4c35" /></Relationships>
</file>