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0e12d5eb5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daad951d0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c02c87e024d0e" /><Relationship Type="http://schemas.openxmlformats.org/officeDocument/2006/relationships/numbering" Target="/word/numbering.xml" Id="Rafe26f9e8a704ebe" /><Relationship Type="http://schemas.openxmlformats.org/officeDocument/2006/relationships/settings" Target="/word/settings.xml" Id="R4623410c129645e6" /><Relationship Type="http://schemas.openxmlformats.org/officeDocument/2006/relationships/image" Target="/word/media/d655a1be-1cc3-498b-bda9-0768cb4b69e0.png" Id="R003daad951d04d34" /></Relationships>
</file>