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1aba8d2c2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26c8a29c2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16bf37bde466c" /><Relationship Type="http://schemas.openxmlformats.org/officeDocument/2006/relationships/numbering" Target="/word/numbering.xml" Id="R86c6169a39d64cb7" /><Relationship Type="http://schemas.openxmlformats.org/officeDocument/2006/relationships/settings" Target="/word/settings.xml" Id="R8ba82eeba6334a2e" /><Relationship Type="http://schemas.openxmlformats.org/officeDocument/2006/relationships/image" Target="/word/media/7b614faf-088c-483b-bee5-1563d6091641.png" Id="R12a26c8a29c24043" /></Relationships>
</file>