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b5eec5c3e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882c51f90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Samokleski,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a5ed6651f411b" /><Relationship Type="http://schemas.openxmlformats.org/officeDocument/2006/relationships/numbering" Target="/word/numbering.xml" Id="Rec35c6bceeed437c" /><Relationship Type="http://schemas.openxmlformats.org/officeDocument/2006/relationships/settings" Target="/word/settings.xml" Id="R534a98663e274e24" /><Relationship Type="http://schemas.openxmlformats.org/officeDocument/2006/relationships/image" Target="/word/media/b1b28ac7-e9ad-40f2-9fea-4f9386b72bb8.png" Id="Ra64882c51f9042b7" /></Relationships>
</file>