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1b039a1c443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2af7ab68c42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ac55b399448ea" /><Relationship Type="http://schemas.openxmlformats.org/officeDocument/2006/relationships/numbering" Target="/word/numbering.xml" Id="R211c0df341034ebb" /><Relationship Type="http://schemas.openxmlformats.org/officeDocument/2006/relationships/settings" Target="/word/settings.xml" Id="Re1cd090836ef4d7a" /><Relationship Type="http://schemas.openxmlformats.org/officeDocument/2006/relationships/image" Target="/word/media/756ff61c-f5a7-4b20-862e-aeeb7af1e822.png" Id="Re932af7ab68c4221" /></Relationships>
</file>