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a25245efe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2f39b5e4a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2320b28e54aa8" /><Relationship Type="http://schemas.openxmlformats.org/officeDocument/2006/relationships/numbering" Target="/word/numbering.xml" Id="R500e408ac36f40f9" /><Relationship Type="http://schemas.openxmlformats.org/officeDocument/2006/relationships/settings" Target="/word/settings.xml" Id="R5fecaa186f4448a5" /><Relationship Type="http://schemas.openxmlformats.org/officeDocument/2006/relationships/image" Target="/word/media/47fb665a-8a57-47e1-ab2f-f1bbfaffc560.png" Id="Rf4a2f39b5e4a4c39" /></Relationships>
</file>