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e6c3b0f7c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5227814b3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Satop,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c44e673fa4ee6" /><Relationship Type="http://schemas.openxmlformats.org/officeDocument/2006/relationships/numbering" Target="/word/numbering.xml" Id="Rb555173c000a43d8" /><Relationship Type="http://schemas.openxmlformats.org/officeDocument/2006/relationships/settings" Target="/word/settings.xml" Id="R26a85f6dacdc44b9" /><Relationship Type="http://schemas.openxmlformats.org/officeDocument/2006/relationships/image" Target="/word/media/6cc5695c-83f6-428a-8b64-d045b3be8214.png" Id="R82f5227814b3427a" /></Relationships>
</file>