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295c7103d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d1a353958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Scinawa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4b4ccac4944af" /><Relationship Type="http://schemas.openxmlformats.org/officeDocument/2006/relationships/numbering" Target="/word/numbering.xml" Id="R7b02010cb0c545f1" /><Relationship Type="http://schemas.openxmlformats.org/officeDocument/2006/relationships/settings" Target="/word/settings.xml" Id="R351b577366254183" /><Relationship Type="http://schemas.openxmlformats.org/officeDocument/2006/relationships/image" Target="/word/media/708afa4d-8b13-484c-846a-eb29e85e2822.png" Id="Rd2bd1a3539584e0a" /></Relationships>
</file>